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30134" w14:textId="6B8DCE6F" w:rsidR="006867A9" w:rsidRPr="006867A9" w:rsidRDefault="00556C3C" w:rsidP="006867A9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t>SCC Agenda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March 24, 2022 </w:t>
      </w:r>
    </w:p>
    <w:p w14:paraId="6BBE5568" w14:textId="76A51491" w:rsidR="00EA77FD" w:rsidRDefault="00EA77FD" w:rsidP="00EA77F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A77FD">
        <w:rPr>
          <w:rFonts w:ascii="Calibri" w:eastAsia="Times New Roman" w:hAnsi="Calibri" w:cs="Calibri"/>
          <w:color w:val="000000"/>
          <w:sz w:val="24"/>
          <w:szCs w:val="24"/>
        </w:rPr>
        <w:t>The Capitol Hill Transportation Committee would like 10-15 minutes to share information. </w:t>
      </w:r>
    </w:p>
    <w:p w14:paraId="7BEAF3DA" w14:textId="77777777" w:rsidR="006867A9" w:rsidRDefault="00EA77FD" w:rsidP="00EA77F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A77F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Work with </w:t>
      </w:r>
      <w:r w:rsidRPr="00EA77FD">
        <w:rPr>
          <w:rFonts w:ascii="Calibri" w:eastAsia="Times New Roman" w:hAnsi="Calibri" w:cs="Calibri"/>
          <w:color w:val="000000"/>
          <w:sz w:val="24"/>
          <w:szCs w:val="24"/>
        </w:rPr>
        <w:t>Craft Lake City and Women in Aviation to plan a STEM family night for May 4</w:t>
      </w:r>
    </w:p>
    <w:p w14:paraId="4B444533" w14:textId="77777777" w:rsidR="006867A9" w:rsidRDefault="006867A9" w:rsidP="00EA77F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Provide</w:t>
      </w:r>
      <w:r w:rsidR="00EA77FD" w:rsidRPr="00EA77FD">
        <w:rPr>
          <w:rFonts w:ascii="Calibri" w:eastAsia="Times New Roman" w:hAnsi="Calibri" w:cs="Calibri"/>
          <w:color w:val="000000"/>
          <w:sz w:val="24"/>
          <w:szCs w:val="24"/>
        </w:rPr>
        <w:t xml:space="preserve"> more information about staffing and what our SIC has determined for the calendar at this point.  </w:t>
      </w:r>
    </w:p>
    <w:p w14:paraId="7B238356" w14:textId="1E11030A" w:rsidR="00EA77FD" w:rsidRPr="00EA77FD" w:rsidRDefault="006867A9" w:rsidP="00EA77F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Share</w:t>
      </w:r>
      <w:r w:rsidR="00EA77FD" w:rsidRPr="00EA77FD">
        <w:rPr>
          <w:rFonts w:ascii="Calibri" w:eastAsia="Times New Roman" w:hAnsi="Calibri" w:cs="Calibri"/>
          <w:color w:val="000000"/>
          <w:sz w:val="24"/>
          <w:szCs w:val="24"/>
        </w:rPr>
        <w:t xml:space="preserve"> the plan for using LAND Trust funds and get SCC input.</w:t>
      </w:r>
    </w:p>
    <w:p w14:paraId="4D330304" w14:textId="77777777" w:rsidR="003872EE" w:rsidRDefault="00556C3C"/>
    <w:sectPr w:rsidR="00387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75AD2"/>
    <w:multiLevelType w:val="hybridMultilevel"/>
    <w:tmpl w:val="E8CA3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9A"/>
    <w:rsid w:val="0007739A"/>
    <w:rsid w:val="00391FF9"/>
    <w:rsid w:val="00556C3C"/>
    <w:rsid w:val="006867A9"/>
    <w:rsid w:val="00EA77FD"/>
    <w:rsid w:val="00F3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EE212"/>
  <w15:chartTrackingRefBased/>
  <w15:docId w15:val="{5CF40A42-F810-4AC7-828D-5C561CB7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Gleason</dc:creator>
  <cp:keywords/>
  <dc:description/>
  <cp:lastModifiedBy>Liz Gleason</cp:lastModifiedBy>
  <cp:revision>4</cp:revision>
  <dcterms:created xsi:type="dcterms:W3CDTF">2022-03-22T14:55:00Z</dcterms:created>
  <dcterms:modified xsi:type="dcterms:W3CDTF">2022-03-22T14:57:00Z</dcterms:modified>
</cp:coreProperties>
</file>